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94D4" w14:textId="2EF7C906" w:rsidR="002C7DBB" w:rsidRPr="00CE1456" w:rsidRDefault="0059201A" w:rsidP="00437FDF">
      <w:pPr>
        <w:spacing w:line="400" w:lineRule="exact"/>
        <w:jc w:val="center"/>
        <w:rPr>
          <w:rFonts w:ascii="Times New Roman" w:eastAsia="新細明體" w:hAnsi="Times New Roman" w:cs="Times New Roman"/>
          <w:b/>
          <w:bCs/>
          <w:sz w:val="32"/>
        </w:rPr>
      </w:pPr>
      <w:r w:rsidRPr="00CE1456">
        <w:rPr>
          <w:rFonts w:ascii="Times New Roman" w:eastAsia="新細明體" w:hAnsi="Times New Roman" w:cs="Times New Roman"/>
          <w:b/>
          <w:bCs/>
          <w:sz w:val="32"/>
        </w:rPr>
        <w:t>「後疫情時代的政府職能與人才培育」</w:t>
      </w:r>
      <w:r w:rsidR="003D118A" w:rsidRPr="00CE1456">
        <w:rPr>
          <w:rFonts w:ascii="Times New Roman" w:eastAsia="新細明體" w:hAnsi="Times New Roman" w:cs="Times New Roman"/>
          <w:b/>
          <w:bCs/>
          <w:sz w:val="32"/>
        </w:rPr>
        <w:t>論壇</w:t>
      </w:r>
    </w:p>
    <w:p w14:paraId="2D6B94A4" w14:textId="77777777" w:rsidR="00D67737" w:rsidRPr="00CE1456" w:rsidRDefault="00437FDF" w:rsidP="005B52DA">
      <w:pPr>
        <w:tabs>
          <w:tab w:val="left" w:pos="3594"/>
        </w:tabs>
        <w:spacing w:line="400" w:lineRule="exact"/>
        <w:jc w:val="both"/>
        <w:rPr>
          <w:rFonts w:ascii="Times New Roman" w:eastAsia="新細明體" w:hAnsi="Times New Roman" w:cs="Times New Roman"/>
          <w:b/>
        </w:rPr>
      </w:pPr>
      <w:r w:rsidRPr="00CE1456">
        <w:rPr>
          <w:rFonts w:ascii="Times New Roman" w:eastAsia="新細明體" w:hAnsi="Times New Roman" w:cs="Times New Roman"/>
          <w:b/>
        </w:rPr>
        <w:t>一、緣起</w:t>
      </w:r>
    </w:p>
    <w:p w14:paraId="5EEDB884" w14:textId="6EB66ABA" w:rsidR="00D67737" w:rsidRPr="00CE1456" w:rsidRDefault="00D67737" w:rsidP="00D67737">
      <w:pPr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新細明體" w:hAnsi="Times New Roman" w:cs="Times New Roman"/>
        </w:rPr>
      </w:pPr>
      <w:r w:rsidRPr="00CE1456">
        <w:rPr>
          <w:rFonts w:ascii="Times New Roman" w:eastAsia="新細明體" w:hAnsi="Times New Roman" w:cs="Times New Roman"/>
        </w:rPr>
        <w:t>隨著疫苗施打率普及與輕症化，</w:t>
      </w:r>
      <w:r w:rsidRPr="00CE1456">
        <w:rPr>
          <w:rFonts w:ascii="Times New Roman" w:eastAsia="新細明體" w:hAnsi="Times New Roman" w:cs="Times New Roman"/>
        </w:rPr>
        <w:t>Covid-19</w:t>
      </w:r>
      <w:r w:rsidRPr="00CE1456">
        <w:rPr>
          <w:rFonts w:ascii="Times New Roman" w:eastAsia="新細明體" w:hAnsi="Times New Roman" w:cs="Times New Roman"/>
        </w:rPr>
        <w:t>疫情已趨緩和。在疫情侵襲全球的過去三年中，人們生活型態被迫改變</w:t>
      </w:r>
      <w:r w:rsidR="0039040A" w:rsidRPr="00CE1456">
        <w:rPr>
          <w:rFonts w:ascii="Times New Roman" w:eastAsia="新細明體" w:hAnsi="Times New Roman" w:cs="Times New Roman"/>
        </w:rPr>
        <w:t>，而政府與企業為降低病毒傳染風險，啟動遠距辦公，並推出各式各樣的數位服務來因應。在此過程中，組織管理的思維與措施、人員所需職能也產生質變，對於後疫情時代下的政府職能與人才培育，產生深遠影響，值得學術界</w:t>
      </w:r>
      <w:r w:rsidR="00307023" w:rsidRPr="00CE1456">
        <w:rPr>
          <w:rFonts w:ascii="Times New Roman" w:eastAsia="新細明體" w:hAnsi="Times New Roman" w:cs="Times New Roman"/>
        </w:rPr>
        <w:t>與實務界</w:t>
      </w:r>
      <w:r w:rsidR="004C7056" w:rsidRPr="00CE1456">
        <w:rPr>
          <w:rFonts w:ascii="Times New Roman" w:eastAsia="新細明體" w:hAnsi="Times New Roman" w:cs="Times New Roman"/>
        </w:rPr>
        <w:t>共同研討</w:t>
      </w:r>
      <w:r w:rsidR="0039040A" w:rsidRPr="00CE1456">
        <w:rPr>
          <w:rFonts w:ascii="Times New Roman" w:eastAsia="新細明體" w:hAnsi="Times New Roman" w:cs="Times New Roman"/>
        </w:rPr>
        <w:t>。</w:t>
      </w:r>
    </w:p>
    <w:p w14:paraId="1FDF4C94" w14:textId="01165CB3" w:rsidR="00307023" w:rsidRPr="00CE1456" w:rsidRDefault="00307023" w:rsidP="00D67737">
      <w:pPr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新細明體" w:hAnsi="Times New Roman" w:cs="Times New Roman"/>
        </w:rPr>
      </w:pPr>
      <w:r w:rsidRPr="00CE1456">
        <w:rPr>
          <w:rFonts w:ascii="Times New Roman" w:eastAsia="新細明體" w:hAnsi="Times New Roman" w:cs="Times New Roman"/>
        </w:rPr>
        <w:t>本</w:t>
      </w:r>
      <w:r w:rsidR="004C7056" w:rsidRPr="00CE1456">
        <w:rPr>
          <w:rFonts w:ascii="Times New Roman" w:eastAsia="新細明體" w:hAnsi="Times New Roman" w:cs="Times New Roman"/>
        </w:rPr>
        <w:t>論壇</w:t>
      </w:r>
      <w:r w:rsidRPr="00CE1456">
        <w:rPr>
          <w:rFonts w:ascii="Times New Roman" w:eastAsia="新細明體" w:hAnsi="Times New Roman" w:cs="Times New Roman"/>
        </w:rPr>
        <w:t>由淡江大學公共行政學系、臺北市立大學社會暨公共事務學系、中華民國訓練協會</w:t>
      </w:r>
      <w:r w:rsidR="002D15F2">
        <w:rPr>
          <w:rFonts w:ascii="Times New Roman" w:eastAsia="新細明體" w:hAnsi="Times New Roman" w:cs="Times New Roman" w:hint="eastAsia"/>
        </w:rPr>
        <w:t>等</w:t>
      </w:r>
      <w:r w:rsidRPr="00CE1456">
        <w:rPr>
          <w:rFonts w:ascii="Times New Roman" w:eastAsia="新細明體" w:hAnsi="Times New Roman" w:cs="Times New Roman"/>
        </w:rPr>
        <w:t>共同主辦，分為上、下午兩個場次。上午場次</w:t>
      </w:r>
      <w:r w:rsidR="004C7056" w:rsidRPr="00CE1456">
        <w:rPr>
          <w:rFonts w:ascii="Times New Roman" w:eastAsia="新細明體" w:hAnsi="Times New Roman" w:cs="Times New Roman"/>
        </w:rPr>
        <w:t>於</w:t>
      </w:r>
      <w:r w:rsidRPr="00CE1456">
        <w:rPr>
          <w:rFonts w:ascii="Times New Roman" w:eastAsia="新細明體" w:hAnsi="Times New Roman" w:cs="Times New Roman"/>
        </w:rPr>
        <w:t>淡江大學</w:t>
      </w:r>
      <w:r w:rsidR="004C7056" w:rsidRPr="00CE1456">
        <w:rPr>
          <w:rFonts w:ascii="Times New Roman" w:eastAsia="新細明體" w:hAnsi="Times New Roman" w:cs="Times New Roman"/>
        </w:rPr>
        <w:t>辦理</w:t>
      </w:r>
      <w:r w:rsidR="003D118A" w:rsidRPr="00CE1456">
        <w:rPr>
          <w:rFonts w:ascii="Times New Roman" w:eastAsia="新細明體" w:hAnsi="Times New Roman" w:cs="Times New Roman"/>
        </w:rPr>
        <w:t>主題演講，邀請研究兩岸防疫</w:t>
      </w:r>
      <w:r w:rsidR="004C7056" w:rsidRPr="00CE1456">
        <w:rPr>
          <w:rFonts w:ascii="Times New Roman" w:eastAsia="新細明體" w:hAnsi="Times New Roman" w:cs="Times New Roman"/>
        </w:rPr>
        <w:t>相關議題</w:t>
      </w:r>
      <w:r w:rsidR="003D118A" w:rsidRPr="00CE1456">
        <w:rPr>
          <w:rFonts w:ascii="Times New Roman" w:eastAsia="新細明體" w:hAnsi="Times New Roman" w:cs="Times New Roman"/>
        </w:rPr>
        <w:t>的德國學者，</w:t>
      </w:r>
      <w:r w:rsidRPr="00CE1456">
        <w:rPr>
          <w:rFonts w:ascii="Times New Roman" w:eastAsia="新細明體" w:hAnsi="Times New Roman" w:cs="Times New Roman"/>
        </w:rPr>
        <w:t>比較台灣</w:t>
      </w:r>
      <w:r w:rsidR="003D118A" w:rsidRPr="00CE1456">
        <w:rPr>
          <w:rFonts w:ascii="Times New Roman" w:eastAsia="新細明體" w:hAnsi="Times New Roman" w:cs="Times New Roman"/>
        </w:rPr>
        <w:t>與中國</w:t>
      </w:r>
      <w:r w:rsidRPr="00CE1456">
        <w:rPr>
          <w:rFonts w:ascii="Times New Roman" w:eastAsia="新細明體" w:hAnsi="Times New Roman" w:cs="Times New Roman"/>
        </w:rPr>
        <w:t>政府的防疫經驗，</w:t>
      </w:r>
      <w:r w:rsidR="003D118A" w:rsidRPr="00CE1456">
        <w:rPr>
          <w:rFonts w:ascii="Times New Roman" w:eastAsia="新細明體" w:hAnsi="Times New Roman" w:cs="Times New Roman"/>
        </w:rPr>
        <w:t>並邀請國內學者與談，</w:t>
      </w:r>
      <w:r w:rsidRPr="00CE1456">
        <w:rPr>
          <w:rFonts w:ascii="Times New Roman" w:eastAsia="新細明體" w:hAnsi="Times New Roman" w:cs="Times New Roman"/>
        </w:rPr>
        <w:t>期望對於我國政府人才培育有所啟發。下午場次於臺北市立大學博愛</w:t>
      </w:r>
      <w:r w:rsidR="004C7056" w:rsidRPr="00CE1456">
        <w:rPr>
          <w:rFonts w:ascii="Times New Roman" w:eastAsia="新細明體" w:hAnsi="Times New Roman" w:cs="Times New Roman"/>
        </w:rPr>
        <w:t>校</w:t>
      </w:r>
      <w:r w:rsidRPr="00CE1456">
        <w:rPr>
          <w:rFonts w:ascii="Times New Roman" w:eastAsia="新細明體" w:hAnsi="Times New Roman" w:cs="Times New Roman"/>
        </w:rPr>
        <w:t>區舉辦</w:t>
      </w:r>
      <w:r w:rsidR="004C7056" w:rsidRPr="00CE1456">
        <w:rPr>
          <w:rFonts w:ascii="Times New Roman" w:eastAsia="新細明體" w:hAnsi="Times New Roman" w:cs="Times New Roman"/>
        </w:rPr>
        <w:t>座談</w:t>
      </w:r>
      <w:r w:rsidRPr="00CE1456">
        <w:rPr>
          <w:rFonts w:ascii="Times New Roman" w:eastAsia="新細明體" w:hAnsi="Times New Roman" w:cs="Times New Roman"/>
        </w:rPr>
        <w:t>，邀請專研文官培訓與數位轉型的學者，以及訓練機構的實務界人士，針對後疫情時代</w:t>
      </w:r>
      <w:r w:rsidR="004C7056" w:rsidRPr="00CE1456">
        <w:rPr>
          <w:rFonts w:ascii="Times New Roman" w:eastAsia="新細明體" w:hAnsi="Times New Roman" w:cs="Times New Roman"/>
        </w:rPr>
        <w:t>文官數位職能的轉型與職能進行深入的對話與討論。這兩個場次均為實體搭配線上，邀請對於本議題有興趣的人士共同參與。</w:t>
      </w:r>
    </w:p>
    <w:p w14:paraId="679757A8" w14:textId="2C96E03A" w:rsidR="00387D3C" w:rsidRPr="00CE1456" w:rsidRDefault="00437FDF" w:rsidP="004C7056">
      <w:pPr>
        <w:spacing w:beforeLines="50" w:before="180" w:line="400" w:lineRule="exact"/>
        <w:jc w:val="both"/>
        <w:rPr>
          <w:rFonts w:ascii="Times New Roman" w:eastAsia="新細明體" w:hAnsi="Times New Roman" w:cs="Times New Roman"/>
          <w:b/>
        </w:rPr>
      </w:pPr>
      <w:r w:rsidRPr="00CE1456">
        <w:rPr>
          <w:rFonts w:ascii="Times New Roman" w:eastAsia="新細明體" w:hAnsi="Times New Roman" w:cs="Times New Roman"/>
          <w:b/>
        </w:rPr>
        <w:t>二、</w:t>
      </w:r>
      <w:r w:rsidR="00CC5BD6">
        <w:rPr>
          <w:rFonts w:ascii="Times New Roman" w:eastAsia="新細明體" w:hAnsi="Times New Roman" w:cs="Times New Roman" w:hint="eastAsia"/>
          <w:b/>
        </w:rPr>
        <w:t>時間</w:t>
      </w:r>
      <w:r w:rsidR="00B5431D" w:rsidRPr="00CE1456">
        <w:rPr>
          <w:rFonts w:ascii="Times New Roman" w:eastAsia="新細明體" w:hAnsi="Times New Roman" w:cs="Times New Roman"/>
          <w:b/>
        </w:rPr>
        <w:t>：</w:t>
      </w:r>
      <w:r w:rsidR="00387D3C" w:rsidRPr="00CE1456">
        <w:rPr>
          <w:rFonts w:ascii="Times New Roman" w:eastAsia="新細明體" w:hAnsi="Times New Roman" w:cs="Times New Roman"/>
        </w:rPr>
        <w:t>2022</w:t>
      </w:r>
      <w:r w:rsidR="00387D3C" w:rsidRPr="00CE1456">
        <w:rPr>
          <w:rFonts w:ascii="Times New Roman" w:eastAsia="新細明體" w:hAnsi="Times New Roman" w:cs="Times New Roman"/>
        </w:rPr>
        <w:t>年</w:t>
      </w:r>
      <w:r w:rsidR="00387D3C" w:rsidRPr="00CE1456">
        <w:rPr>
          <w:rFonts w:ascii="Times New Roman" w:eastAsia="新細明體" w:hAnsi="Times New Roman" w:cs="Times New Roman"/>
        </w:rPr>
        <w:t>11</w:t>
      </w:r>
      <w:r w:rsidR="00387D3C" w:rsidRPr="00CE1456">
        <w:rPr>
          <w:rFonts w:ascii="Times New Roman" w:eastAsia="新細明體" w:hAnsi="Times New Roman" w:cs="Times New Roman"/>
        </w:rPr>
        <w:t>月</w:t>
      </w:r>
      <w:r w:rsidR="00387D3C" w:rsidRPr="00CE1456">
        <w:rPr>
          <w:rFonts w:ascii="Times New Roman" w:eastAsia="新細明體" w:hAnsi="Times New Roman" w:cs="Times New Roman"/>
        </w:rPr>
        <w:t>2</w:t>
      </w:r>
      <w:r w:rsidR="00C1000B" w:rsidRPr="00CE1456">
        <w:rPr>
          <w:rFonts w:ascii="Times New Roman" w:eastAsia="新細明體" w:hAnsi="Times New Roman" w:cs="Times New Roman"/>
        </w:rPr>
        <w:t>9</w:t>
      </w:r>
      <w:r w:rsidR="00387D3C" w:rsidRPr="00CE1456">
        <w:rPr>
          <w:rFonts w:ascii="Times New Roman" w:eastAsia="新細明體" w:hAnsi="Times New Roman" w:cs="Times New Roman"/>
        </w:rPr>
        <w:t>日</w:t>
      </w:r>
      <w:r w:rsidR="0060429F" w:rsidRPr="00CE1456">
        <w:rPr>
          <w:rFonts w:ascii="Times New Roman" w:eastAsia="新細明體" w:hAnsi="Times New Roman" w:cs="Times New Roman"/>
        </w:rPr>
        <w:t>（</w:t>
      </w:r>
      <w:r w:rsidR="00C1000B" w:rsidRPr="00CE1456">
        <w:rPr>
          <w:rFonts w:ascii="Times New Roman" w:eastAsia="新細明體" w:hAnsi="Times New Roman" w:cs="Times New Roman"/>
        </w:rPr>
        <w:t>二</w:t>
      </w:r>
      <w:r w:rsidR="0060429F" w:rsidRPr="00CE1456">
        <w:rPr>
          <w:rFonts w:ascii="Times New Roman" w:eastAsia="新細明體" w:hAnsi="Times New Roman" w:cs="Times New Roman"/>
        </w:rPr>
        <w:t>）</w:t>
      </w:r>
      <w:r w:rsidR="00763C5A" w:rsidRPr="00CE1456">
        <w:rPr>
          <w:rFonts w:ascii="Times New Roman" w:eastAsia="新細明體" w:hAnsi="Times New Roman" w:cs="Times New Roman"/>
        </w:rPr>
        <w:t>1</w:t>
      </w:r>
      <w:r w:rsidR="00C1000B" w:rsidRPr="00CE1456">
        <w:rPr>
          <w:rFonts w:ascii="Times New Roman" w:eastAsia="新細明體" w:hAnsi="Times New Roman" w:cs="Times New Roman"/>
        </w:rPr>
        <w:t>0</w:t>
      </w:r>
      <w:r w:rsidR="00763C5A" w:rsidRPr="00CE1456">
        <w:rPr>
          <w:rFonts w:ascii="Times New Roman" w:eastAsia="新細明體" w:hAnsi="Times New Roman" w:cs="Times New Roman"/>
        </w:rPr>
        <w:t>:</w:t>
      </w:r>
      <w:r w:rsidR="00C1000B" w:rsidRPr="00CE1456">
        <w:rPr>
          <w:rFonts w:ascii="Times New Roman" w:eastAsia="新細明體" w:hAnsi="Times New Roman" w:cs="Times New Roman"/>
        </w:rPr>
        <w:t>1</w:t>
      </w:r>
      <w:r w:rsidR="00387D3C" w:rsidRPr="00CE1456">
        <w:rPr>
          <w:rFonts w:ascii="Times New Roman" w:eastAsia="新細明體" w:hAnsi="Times New Roman" w:cs="Times New Roman"/>
        </w:rPr>
        <w:t>0</w:t>
      </w:r>
      <w:r w:rsidR="00763C5A" w:rsidRPr="00CE1456">
        <w:rPr>
          <w:rFonts w:ascii="Times New Roman" w:eastAsia="新細明體" w:hAnsi="Times New Roman" w:cs="Times New Roman"/>
        </w:rPr>
        <w:t>~1</w:t>
      </w:r>
      <w:r w:rsidR="0060429F" w:rsidRPr="00CE1456">
        <w:rPr>
          <w:rFonts w:ascii="Times New Roman" w:eastAsia="新細明體" w:hAnsi="Times New Roman" w:cs="Times New Roman"/>
        </w:rPr>
        <w:t>7</w:t>
      </w:r>
      <w:r w:rsidR="00CA3613" w:rsidRPr="00CE1456">
        <w:rPr>
          <w:rFonts w:ascii="Times New Roman" w:eastAsia="新細明體" w:hAnsi="Times New Roman" w:cs="Times New Roman"/>
        </w:rPr>
        <w:t>:</w:t>
      </w:r>
      <w:r w:rsidR="00C1000B" w:rsidRPr="00CE1456">
        <w:rPr>
          <w:rFonts w:ascii="Times New Roman" w:eastAsia="新細明體" w:hAnsi="Times New Roman" w:cs="Times New Roman"/>
        </w:rPr>
        <w:t>3</w:t>
      </w:r>
      <w:r w:rsidR="00CA3613" w:rsidRPr="00CE1456">
        <w:rPr>
          <w:rFonts w:ascii="Times New Roman" w:eastAsia="新細明體" w:hAnsi="Times New Roman" w:cs="Times New Roman"/>
        </w:rPr>
        <w:t xml:space="preserve">0 </w:t>
      </w:r>
    </w:p>
    <w:p w14:paraId="2A167A71" w14:textId="761847EB" w:rsidR="00FD6214" w:rsidRDefault="00B5431D" w:rsidP="004C7056">
      <w:pPr>
        <w:spacing w:beforeLines="50" w:before="180" w:line="400" w:lineRule="exact"/>
        <w:jc w:val="both"/>
        <w:rPr>
          <w:rFonts w:ascii="Times New Roman" w:eastAsia="新細明體" w:hAnsi="Times New Roman" w:cs="Times New Roman"/>
          <w:b/>
        </w:rPr>
      </w:pPr>
      <w:r w:rsidRPr="00CE1456">
        <w:rPr>
          <w:rFonts w:ascii="Times New Roman" w:eastAsia="新細明體" w:hAnsi="Times New Roman" w:cs="Times New Roman"/>
          <w:b/>
        </w:rPr>
        <w:t>三、</w:t>
      </w:r>
      <w:r w:rsidR="00CA3613" w:rsidRPr="00CE1456">
        <w:rPr>
          <w:rFonts w:ascii="Times New Roman" w:eastAsia="新細明體" w:hAnsi="Times New Roman" w:cs="Times New Roman"/>
          <w:b/>
        </w:rPr>
        <w:t>地點</w:t>
      </w:r>
    </w:p>
    <w:p w14:paraId="340AAD43" w14:textId="642607CC" w:rsidR="00387D3C" w:rsidRDefault="00343287" w:rsidP="00343287">
      <w:pPr>
        <w:spacing w:line="400" w:lineRule="exact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 w:hint="eastAsia"/>
          <w:bCs/>
        </w:rPr>
        <w:t>（一）上午場：</w:t>
      </w:r>
      <w:r w:rsidR="00C1000B" w:rsidRPr="00CE1456">
        <w:rPr>
          <w:rFonts w:ascii="Times New Roman" w:eastAsia="新細明體" w:hAnsi="Times New Roman" w:cs="Times New Roman"/>
          <w:bCs/>
        </w:rPr>
        <w:t>淡江大學</w:t>
      </w:r>
      <w:r w:rsidR="004320BA">
        <w:rPr>
          <w:rFonts w:ascii="Times New Roman" w:eastAsia="新細明體" w:hAnsi="Times New Roman" w:cs="Times New Roman" w:hint="eastAsia"/>
          <w:bCs/>
        </w:rPr>
        <w:t>淡水校</w:t>
      </w:r>
      <w:r w:rsidR="00E951D9">
        <w:rPr>
          <w:rFonts w:ascii="Times New Roman" w:eastAsia="新細明體" w:hAnsi="Times New Roman" w:cs="Times New Roman" w:hint="eastAsia"/>
          <w:bCs/>
        </w:rPr>
        <w:t>園</w:t>
      </w:r>
      <w:r w:rsidR="0093478C">
        <w:rPr>
          <w:rFonts w:ascii="Times New Roman" w:eastAsia="新細明體" w:hAnsi="Times New Roman" w:cs="Times New Roman" w:hint="eastAsia"/>
          <w:bCs/>
        </w:rPr>
        <w:t>（新北市淡水區英專路</w:t>
      </w:r>
      <w:r w:rsidR="0093478C">
        <w:rPr>
          <w:rFonts w:ascii="Times New Roman" w:eastAsia="新細明體" w:hAnsi="Times New Roman" w:cs="Times New Roman"/>
          <w:bCs/>
        </w:rPr>
        <w:t>151</w:t>
      </w:r>
      <w:r w:rsidR="0093478C">
        <w:rPr>
          <w:rFonts w:ascii="Times New Roman" w:eastAsia="新細明體" w:hAnsi="Times New Roman" w:cs="Times New Roman" w:hint="eastAsia"/>
          <w:bCs/>
        </w:rPr>
        <w:t>號）</w:t>
      </w:r>
    </w:p>
    <w:p w14:paraId="574D9FA4" w14:textId="282AFB30" w:rsidR="00BD6DE0" w:rsidRDefault="00870366" w:rsidP="00BD6DE0">
      <w:pPr>
        <w:spacing w:line="400" w:lineRule="exact"/>
        <w:ind w:leftChars="700" w:left="1680"/>
        <w:jc w:val="both"/>
        <w:rPr>
          <w:rFonts w:ascii="Times New Roman" w:eastAsia="新細明體" w:hAnsi="Times New Roman" w:cs="Times New Roman"/>
          <w:bCs/>
        </w:rPr>
      </w:pPr>
      <w:r w:rsidRPr="00870366">
        <w:rPr>
          <w:rFonts w:ascii="Times New Roman" w:eastAsia="新細明體" w:hAnsi="Times New Roman" w:cs="Times New Roman"/>
          <w:bCs/>
        </w:rPr>
        <w:t>https://meet.google.com/ezd-gvws-hku</w:t>
      </w:r>
    </w:p>
    <w:p w14:paraId="77DACD2C" w14:textId="5B37D1BA" w:rsidR="00343287" w:rsidRDefault="00343287" w:rsidP="00343287">
      <w:pPr>
        <w:spacing w:line="400" w:lineRule="exact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 w:hint="eastAsia"/>
          <w:bCs/>
        </w:rPr>
        <w:t>（二）下午場：臺北市立大學博愛校區</w:t>
      </w:r>
      <w:r w:rsidR="0093478C">
        <w:rPr>
          <w:rFonts w:ascii="Times New Roman" w:eastAsia="新細明體" w:hAnsi="Times New Roman" w:cs="Times New Roman" w:hint="eastAsia"/>
          <w:bCs/>
        </w:rPr>
        <w:t>（臺北市中正區愛國西路</w:t>
      </w:r>
      <w:r w:rsidR="0093478C">
        <w:rPr>
          <w:rFonts w:ascii="Times New Roman" w:eastAsia="新細明體" w:hAnsi="Times New Roman" w:cs="Times New Roman"/>
          <w:bCs/>
        </w:rPr>
        <w:t>1</w:t>
      </w:r>
      <w:r w:rsidR="0093478C">
        <w:rPr>
          <w:rFonts w:ascii="Times New Roman" w:eastAsia="新細明體" w:hAnsi="Times New Roman" w:cs="Times New Roman" w:hint="eastAsia"/>
          <w:bCs/>
        </w:rPr>
        <w:t>號）</w:t>
      </w:r>
    </w:p>
    <w:p w14:paraId="691D02C7" w14:textId="429C9285" w:rsidR="00343287" w:rsidRPr="00CE1456" w:rsidRDefault="00343287" w:rsidP="00343287">
      <w:pPr>
        <w:spacing w:line="400" w:lineRule="exact"/>
        <w:ind w:leftChars="700" w:left="1680"/>
        <w:jc w:val="both"/>
        <w:rPr>
          <w:rFonts w:ascii="Times New Roman" w:eastAsia="新細明體" w:hAnsi="Times New Roman" w:cs="Times New Roman"/>
          <w:bCs/>
        </w:rPr>
      </w:pPr>
      <w:r w:rsidRPr="00343287">
        <w:rPr>
          <w:rFonts w:ascii="Times New Roman" w:eastAsia="新細明體" w:hAnsi="Times New Roman" w:cs="Times New Roman"/>
          <w:bCs/>
        </w:rPr>
        <w:t>https://meet.google.com/mzv-bkyx-gxj</w:t>
      </w:r>
    </w:p>
    <w:p w14:paraId="5F9EFDDE" w14:textId="4ED9D0D6" w:rsidR="00437FDF" w:rsidRPr="00CE1456" w:rsidRDefault="00B5431D" w:rsidP="001C253C">
      <w:pPr>
        <w:spacing w:beforeLines="50" w:before="180" w:line="400" w:lineRule="exact"/>
        <w:ind w:left="1682" w:hangingChars="700" w:hanging="1682"/>
        <w:rPr>
          <w:rFonts w:ascii="Times New Roman" w:eastAsia="新細明體" w:hAnsi="Times New Roman" w:cs="Times New Roman"/>
          <w:bCs/>
        </w:rPr>
      </w:pPr>
      <w:r w:rsidRPr="00CE1456">
        <w:rPr>
          <w:rFonts w:ascii="Times New Roman" w:eastAsia="新細明體" w:hAnsi="Times New Roman" w:cs="Times New Roman"/>
          <w:b/>
        </w:rPr>
        <w:t>四</w:t>
      </w:r>
      <w:r w:rsidR="00437FDF" w:rsidRPr="00CE1456">
        <w:rPr>
          <w:rFonts w:ascii="Times New Roman" w:eastAsia="新細明體" w:hAnsi="Times New Roman" w:cs="Times New Roman"/>
          <w:b/>
        </w:rPr>
        <w:t>、主辦單位</w:t>
      </w:r>
      <w:r w:rsidR="00437FDF" w:rsidRPr="00CE1456">
        <w:rPr>
          <w:rFonts w:ascii="Times New Roman" w:eastAsia="新細明體" w:hAnsi="Times New Roman" w:cs="Times New Roman"/>
          <w:bCs/>
        </w:rPr>
        <w:t>：</w:t>
      </w:r>
      <w:r w:rsidR="00C1000B" w:rsidRPr="00CE1456">
        <w:rPr>
          <w:rFonts w:ascii="Times New Roman" w:eastAsia="新細明體" w:hAnsi="Times New Roman" w:cs="Times New Roman"/>
          <w:bCs/>
        </w:rPr>
        <w:t>淡江大學公共行政學系、臺北市立大學社會暨公共事務學系、中華民國訓練協會</w:t>
      </w:r>
    </w:p>
    <w:p w14:paraId="0C430ECE" w14:textId="6CD8D08F" w:rsidR="00B2619A" w:rsidRPr="00CE1456" w:rsidRDefault="00C30652" w:rsidP="004C7056">
      <w:pPr>
        <w:spacing w:beforeLines="50" w:before="180" w:line="400" w:lineRule="exact"/>
        <w:ind w:left="1682" w:hangingChars="700" w:hanging="1682"/>
        <w:rPr>
          <w:rFonts w:ascii="Times New Roman" w:eastAsia="新細明體" w:hAnsi="Times New Roman" w:cs="Times New Roman"/>
          <w:b/>
        </w:rPr>
      </w:pPr>
      <w:r w:rsidRPr="00CE1456">
        <w:rPr>
          <w:rFonts w:ascii="Times New Roman" w:eastAsia="新細明體" w:hAnsi="Times New Roman" w:cs="Times New Roman"/>
          <w:b/>
          <w:bCs/>
        </w:rPr>
        <w:t>五</w:t>
      </w:r>
      <w:r w:rsidR="00437FDF" w:rsidRPr="00CE1456">
        <w:rPr>
          <w:rFonts w:ascii="Times New Roman" w:eastAsia="新細明體" w:hAnsi="Times New Roman" w:cs="Times New Roman"/>
          <w:b/>
          <w:bCs/>
        </w:rPr>
        <w:t>、</w:t>
      </w:r>
      <w:r w:rsidR="00437FDF" w:rsidRPr="00CE1456">
        <w:rPr>
          <w:rFonts w:ascii="Times New Roman" w:eastAsia="新細明體" w:hAnsi="Times New Roman" w:cs="Times New Roman"/>
          <w:b/>
        </w:rPr>
        <w:t>活動內容與流程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6662"/>
      </w:tblGrid>
      <w:tr w:rsidR="00B2619A" w:rsidRPr="00CE1456" w14:paraId="368AAB5D" w14:textId="77777777" w:rsidTr="00D54CB9">
        <w:tc>
          <w:tcPr>
            <w:tcW w:w="852" w:type="dxa"/>
          </w:tcPr>
          <w:p w14:paraId="2C48CEF1" w14:textId="5F5D0CE2" w:rsidR="00B2619A" w:rsidRPr="00CE1456" w:rsidRDefault="00E259CF" w:rsidP="00003840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時間</w:t>
            </w:r>
          </w:p>
        </w:tc>
        <w:tc>
          <w:tcPr>
            <w:tcW w:w="1559" w:type="dxa"/>
          </w:tcPr>
          <w:p w14:paraId="0037D0D7" w14:textId="170A968C" w:rsidR="00B2619A" w:rsidRPr="00CE1456" w:rsidRDefault="00003840" w:rsidP="00003840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地點</w:t>
            </w:r>
          </w:p>
        </w:tc>
        <w:tc>
          <w:tcPr>
            <w:tcW w:w="6662" w:type="dxa"/>
          </w:tcPr>
          <w:p w14:paraId="7853810C" w14:textId="0B0055B5" w:rsidR="00B2619A" w:rsidRPr="00CE1456" w:rsidRDefault="003E2FDA" w:rsidP="00003840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活動內容</w:t>
            </w:r>
          </w:p>
        </w:tc>
      </w:tr>
      <w:tr w:rsidR="00003840" w:rsidRPr="00CE1456" w14:paraId="075E60C1" w14:textId="77777777" w:rsidTr="00C136BA">
        <w:trPr>
          <w:trHeight w:val="132"/>
        </w:trPr>
        <w:tc>
          <w:tcPr>
            <w:tcW w:w="852" w:type="dxa"/>
          </w:tcPr>
          <w:p w14:paraId="45763869" w14:textId="77777777" w:rsidR="00003840" w:rsidRPr="00CE1456" w:rsidRDefault="00E259CF" w:rsidP="00E259C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10:10</w:t>
            </w:r>
          </w:p>
          <w:p w14:paraId="49FCA3D1" w14:textId="7781C44D" w:rsidR="00E259CF" w:rsidRPr="00CE1456" w:rsidRDefault="00E259CF" w:rsidP="00E259C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微軟正黑體" w:hAnsi="Times New Roman" w:cs="Times New Roman"/>
              </w:rPr>
              <w:t>｜</w:t>
            </w:r>
          </w:p>
          <w:p w14:paraId="00DCD659" w14:textId="682DFF0A" w:rsidR="00E259CF" w:rsidRPr="00CE1456" w:rsidRDefault="00E259CF" w:rsidP="00E259C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12:00</w:t>
            </w:r>
          </w:p>
        </w:tc>
        <w:tc>
          <w:tcPr>
            <w:tcW w:w="1559" w:type="dxa"/>
          </w:tcPr>
          <w:p w14:paraId="3317B35A" w14:textId="6B1F1C89" w:rsidR="00003840" w:rsidRPr="00CE1456" w:rsidRDefault="00003840" w:rsidP="00B2619A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淡江大學</w:t>
            </w:r>
            <w:r w:rsidR="008124BE">
              <w:rPr>
                <w:rFonts w:ascii="Times New Roman" w:eastAsia="新細明體" w:hAnsi="Times New Roman" w:cs="Times New Roman" w:hint="eastAsia"/>
                <w:bCs/>
              </w:rPr>
              <w:t>淡水校</w:t>
            </w:r>
            <w:r w:rsidR="00E951D9">
              <w:rPr>
                <w:rFonts w:ascii="Times New Roman" w:eastAsia="新細明體" w:hAnsi="Times New Roman" w:cs="Times New Roman" w:hint="eastAsia"/>
                <w:bCs/>
              </w:rPr>
              <w:t>園</w:t>
            </w:r>
            <w:r w:rsidR="00D54CB9" w:rsidRPr="00CE1456">
              <w:rPr>
                <w:rFonts w:ascii="Times New Roman" w:eastAsia="新細明體" w:hAnsi="Times New Roman" w:cs="Times New Roman"/>
                <w:bCs/>
              </w:rPr>
              <w:t>商管大樓</w:t>
            </w:r>
            <w:r w:rsidR="00D54CB9" w:rsidRPr="00CE1456">
              <w:rPr>
                <w:rFonts w:ascii="Times New Roman" w:eastAsia="新細明體" w:hAnsi="Times New Roman" w:cs="Times New Roman"/>
                <w:bCs/>
              </w:rPr>
              <w:t>B606</w:t>
            </w:r>
            <w:r w:rsidR="00D54CB9" w:rsidRPr="00CE1456">
              <w:rPr>
                <w:rFonts w:ascii="Times New Roman" w:eastAsia="新細明體" w:hAnsi="Times New Roman" w:cs="Times New Roman"/>
                <w:bCs/>
              </w:rPr>
              <w:t>教室</w:t>
            </w:r>
          </w:p>
        </w:tc>
        <w:tc>
          <w:tcPr>
            <w:tcW w:w="6662" w:type="dxa"/>
          </w:tcPr>
          <w:p w14:paraId="732B9272" w14:textId="0445A57D" w:rsidR="001C1E4D" w:rsidRDefault="00B5431D" w:rsidP="00B2619A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CE1456">
              <w:rPr>
                <w:rFonts w:ascii="Times New Roman" w:eastAsia="新細明體" w:hAnsi="Times New Roman" w:cs="Times New Roman"/>
                <w:b/>
              </w:rPr>
              <w:t>主題演講</w:t>
            </w:r>
            <w:r w:rsidR="00ED5B06" w:rsidRPr="00CE1456">
              <w:rPr>
                <w:rFonts w:ascii="Times New Roman" w:eastAsia="新細明體" w:hAnsi="Times New Roman" w:cs="Times New Roman"/>
                <w:b/>
              </w:rPr>
              <w:t>（英語）</w:t>
            </w:r>
          </w:p>
          <w:p w14:paraId="7EEA679A" w14:textId="71954009" w:rsidR="00AA0FE5" w:rsidRPr="00AA0FE5" w:rsidRDefault="00AA0FE5" w:rsidP="00B2619A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AA0FE5">
              <w:rPr>
                <w:rFonts w:ascii="Times New Roman" w:eastAsia="新細明體" w:hAnsi="Times New Roman" w:cs="Times New Roman" w:hint="eastAsia"/>
                <w:bCs/>
              </w:rPr>
              <w:t>主持人：</w:t>
            </w:r>
            <w:r w:rsidR="006B2883">
              <w:rPr>
                <w:rFonts w:ascii="Times New Roman" w:eastAsia="新細明體" w:hAnsi="Times New Roman" w:cs="Times New Roman" w:hint="eastAsia"/>
                <w:bCs/>
              </w:rPr>
              <w:t>陳志瑋</w:t>
            </w:r>
            <w:r w:rsidRPr="00AA0FE5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="006B2883">
              <w:rPr>
                <w:rFonts w:ascii="Times New Roman" w:eastAsia="新細明體" w:hAnsi="Times New Roman" w:cs="Times New Roman" w:hint="eastAsia"/>
                <w:bCs/>
              </w:rPr>
              <w:t>淡江大學公共行政學系副教授兼系主任</w:t>
            </w:r>
          </w:p>
          <w:p w14:paraId="6D23E3C0" w14:textId="5E64AAF8" w:rsidR="007D04C1" w:rsidRPr="00CE1456" w:rsidRDefault="00003840" w:rsidP="007D04C1">
            <w:pPr>
              <w:spacing w:line="400" w:lineRule="exact"/>
              <w:ind w:left="960" w:hangingChars="400" w:hanging="960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主講人：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 xml:space="preserve">Josie-Marie </w:t>
            </w:r>
            <w:proofErr w:type="spellStart"/>
            <w:r w:rsidRPr="00CE1456">
              <w:rPr>
                <w:rFonts w:ascii="Times New Roman" w:eastAsia="新細明體" w:hAnsi="Times New Roman" w:cs="Times New Roman"/>
                <w:bCs/>
              </w:rPr>
              <w:t>Perkuhn</w:t>
            </w:r>
            <w:proofErr w:type="spellEnd"/>
            <w:r w:rsidRPr="00CE1456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="007D04C1" w:rsidRPr="00CE1456">
              <w:rPr>
                <w:rFonts w:ascii="Times New Roman" w:eastAsia="新細明體" w:hAnsi="Times New Roman" w:cs="Times New Roman"/>
                <w:bCs/>
              </w:rPr>
              <w:t>德國特里爾大學台灣研究計畫主持人暨博士後研究員</w:t>
            </w:r>
          </w:p>
          <w:p w14:paraId="54ED6086" w14:textId="77777777" w:rsidR="00003840" w:rsidRPr="00CE1456" w:rsidRDefault="00003840" w:rsidP="00E259CF">
            <w:pPr>
              <w:spacing w:line="400" w:lineRule="exact"/>
              <w:ind w:left="960" w:hangingChars="400" w:hanging="960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講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 xml:space="preserve">  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題：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Comparison of How Taiwan and China’s Government Respond to Covid-19: A Personnel Training Perspective</w:t>
            </w:r>
          </w:p>
          <w:p w14:paraId="18CE8531" w14:textId="77777777" w:rsidR="00003840" w:rsidRDefault="00003840" w:rsidP="00FE0D92">
            <w:pPr>
              <w:spacing w:line="400" w:lineRule="exact"/>
              <w:ind w:leftChars="400" w:left="960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台灣與中國政府因應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Covid-19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的經驗比較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—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人才培育的觀點</w:t>
            </w:r>
          </w:p>
          <w:p w14:paraId="7BFAAF2B" w14:textId="40FB5DE7" w:rsidR="00694A73" w:rsidRDefault="00C136BA" w:rsidP="00C136BA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bCs/>
              </w:rPr>
            </w:pPr>
            <w:r>
              <w:rPr>
                <w:rFonts w:ascii="Times New Roman" w:eastAsia="新細明體" w:hAnsi="Times New Roman" w:cs="Times New Roman" w:hint="eastAsia"/>
                <w:bCs/>
              </w:rPr>
              <w:lastRenderedPageBreak/>
              <w:t>與談</w:t>
            </w:r>
            <w:r w:rsidRPr="00AA0FE5">
              <w:rPr>
                <w:rFonts w:ascii="Times New Roman" w:eastAsia="新細明體" w:hAnsi="Times New Roman" w:cs="Times New Roman" w:hint="eastAsia"/>
                <w:bCs/>
              </w:rPr>
              <w:t>人：</w:t>
            </w:r>
            <w:r w:rsidR="00694A73">
              <w:rPr>
                <w:rFonts w:ascii="Times New Roman" w:eastAsia="新細明體" w:hAnsi="Times New Roman" w:cs="Times New Roman" w:hint="eastAsia"/>
                <w:bCs/>
              </w:rPr>
              <w:t>李忠正</w:t>
            </w:r>
            <w:r w:rsidR="00694A73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="00694A73">
              <w:rPr>
                <w:rFonts w:ascii="Times New Roman" w:eastAsia="新細明體" w:hAnsi="Times New Roman" w:cs="Times New Roman" w:hint="eastAsia"/>
                <w:bCs/>
              </w:rPr>
              <w:t>中華民國訓練協會理事長</w:t>
            </w:r>
          </w:p>
          <w:p w14:paraId="2F48652E" w14:textId="4C127AB7" w:rsidR="00C136BA" w:rsidRPr="00C136BA" w:rsidRDefault="00C136BA" w:rsidP="00694A73">
            <w:pPr>
              <w:spacing w:line="400" w:lineRule="exact"/>
              <w:ind w:leftChars="400" w:left="2040" w:hangingChars="450" w:hanging="1080"/>
              <w:jc w:val="both"/>
              <w:rPr>
                <w:rFonts w:ascii="Times New Roman" w:eastAsia="新細明體" w:hAnsi="Times New Roman" w:cs="Times New Roman"/>
                <w:bCs/>
              </w:rPr>
            </w:pPr>
            <w:r>
              <w:rPr>
                <w:rFonts w:ascii="Times New Roman" w:eastAsia="新細明體" w:hAnsi="Times New Roman" w:cs="Times New Roman" w:hint="eastAsia"/>
                <w:bCs/>
              </w:rPr>
              <w:t>詹立煒</w:t>
            </w:r>
            <w:r w:rsidRPr="00AA0FE5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>
              <w:rPr>
                <w:rFonts w:ascii="Times New Roman" w:eastAsia="新細明體" w:hAnsi="Times New Roman" w:cs="Times New Roman" w:hint="eastAsia"/>
                <w:bCs/>
              </w:rPr>
              <w:t>淡江大學公共行政學系助理教授</w:t>
            </w:r>
          </w:p>
        </w:tc>
      </w:tr>
      <w:tr w:rsidR="007D04C1" w:rsidRPr="00CE1456" w14:paraId="5241478E" w14:textId="77777777" w:rsidTr="00D54CB9">
        <w:tc>
          <w:tcPr>
            <w:tcW w:w="9073" w:type="dxa"/>
            <w:gridSpan w:val="3"/>
          </w:tcPr>
          <w:p w14:paraId="5663EB28" w14:textId="452BF764" w:rsidR="007D04C1" w:rsidRPr="00CE1456" w:rsidRDefault="00FE0D92" w:rsidP="007D04C1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lastRenderedPageBreak/>
              <w:t>午休</w:t>
            </w:r>
          </w:p>
        </w:tc>
      </w:tr>
      <w:tr w:rsidR="00E259CF" w:rsidRPr="00CE1456" w14:paraId="719558AC" w14:textId="77777777" w:rsidTr="00D54CB9">
        <w:trPr>
          <w:trHeight w:val="416"/>
        </w:trPr>
        <w:tc>
          <w:tcPr>
            <w:tcW w:w="852" w:type="dxa"/>
          </w:tcPr>
          <w:p w14:paraId="20EC4743" w14:textId="29A58BC2" w:rsidR="00E259CF" w:rsidRPr="00CE1456" w:rsidRDefault="00E259CF" w:rsidP="00E259C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15:30</w:t>
            </w:r>
          </w:p>
          <w:p w14:paraId="16E9DA66" w14:textId="1170CD42" w:rsidR="00E259CF" w:rsidRPr="00CE1456" w:rsidRDefault="00E259CF" w:rsidP="00E259C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微軟正黑體" w:hAnsi="Times New Roman" w:cs="Times New Roman"/>
              </w:rPr>
              <w:t>｜</w:t>
            </w:r>
          </w:p>
          <w:p w14:paraId="273A5E6E" w14:textId="6CE50960" w:rsidR="00E259CF" w:rsidRPr="00CE1456" w:rsidRDefault="00E259CF" w:rsidP="00E259C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17:30</w:t>
            </w:r>
          </w:p>
        </w:tc>
        <w:tc>
          <w:tcPr>
            <w:tcW w:w="1559" w:type="dxa"/>
          </w:tcPr>
          <w:p w14:paraId="78EAE244" w14:textId="7050CF7C" w:rsidR="00E259CF" w:rsidRDefault="00E259CF" w:rsidP="00627063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臺北市立大學博愛校區</w:t>
            </w:r>
            <w:r w:rsidR="009F2950">
              <w:rPr>
                <w:rFonts w:ascii="Times New Roman" w:eastAsia="新細明體" w:hAnsi="Times New Roman" w:cs="Times New Roman" w:hint="eastAsia"/>
                <w:bCs/>
              </w:rPr>
              <w:t>公誠樓</w:t>
            </w:r>
            <w:r w:rsidR="009F2950">
              <w:rPr>
                <w:rFonts w:ascii="Times New Roman" w:eastAsia="新細明體" w:hAnsi="Times New Roman" w:cs="Times New Roman"/>
                <w:bCs/>
              </w:rPr>
              <w:t>G402</w:t>
            </w:r>
            <w:r w:rsidR="009F2950">
              <w:rPr>
                <w:rFonts w:ascii="Times New Roman" w:eastAsia="新細明體" w:hAnsi="Times New Roman" w:cs="Times New Roman" w:hint="eastAsia"/>
                <w:bCs/>
              </w:rPr>
              <w:t>會議室</w:t>
            </w:r>
          </w:p>
          <w:p w14:paraId="054579DB" w14:textId="79494822" w:rsidR="00FD6214" w:rsidRPr="00CE1456" w:rsidRDefault="00FD6214" w:rsidP="00627063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Cs/>
              </w:rPr>
            </w:pPr>
          </w:p>
        </w:tc>
        <w:tc>
          <w:tcPr>
            <w:tcW w:w="6662" w:type="dxa"/>
          </w:tcPr>
          <w:p w14:paraId="50D00F89" w14:textId="302F3088" w:rsidR="001C1E4D" w:rsidRPr="00CE1456" w:rsidRDefault="0059201A" w:rsidP="00627063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CE1456">
              <w:rPr>
                <w:rFonts w:ascii="Times New Roman" w:eastAsia="新細明體" w:hAnsi="Times New Roman" w:cs="Times New Roman"/>
                <w:b/>
              </w:rPr>
              <w:t>文官</w:t>
            </w:r>
            <w:r w:rsidR="001C1E4D" w:rsidRPr="00CE1456">
              <w:rPr>
                <w:rFonts w:ascii="Times New Roman" w:eastAsia="新細明體" w:hAnsi="Times New Roman" w:cs="Times New Roman"/>
                <w:b/>
              </w:rPr>
              <w:t>數位職能</w:t>
            </w:r>
            <w:r w:rsidRPr="00CE1456">
              <w:rPr>
                <w:rFonts w:ascii="Times New Roman" w:eastAsia="新細明體" w:hAnsi="Times New Roman" w:cs="Times New Roman"/>
                <w:b/>
              </w:rPr>
              <w:t>的轉</w:t>
            </w:r>
            <w:r w:rsidR="001C1E4D" w:rsidRPr="00CE1456">
              <w:rPr>
                <w:rFonts w:ascii="Times New Roman" w:eastAsia="新細明體" w:hAnsi="Times New Roman" w:cs="Times New Roman"/>
                <w:b/>
              </w:rPr>
              <w:t>型</w:t>
            </w:r>
            <w:r w:rsidRPr="00CE1456">
              <w:rPr>
                <w:rFonts w:ascii="Times New Roman" w:eastAsia="新細明體" w:hAnsi="Times New Roman" w:cs="Times New Roman"/>
                <w:b/>
              </w:rPr>
              <w:t>與培訓</w:t>
            </w:r>
            <w:r w:rsidR="00F6673B">
              <w:rPr>
                <w:rFonts w:ascii="Times New Roman" w:eastAsia="新細明體" w:hAnsi="Times New Roman" w:cs="Times New Roman" w:hint="eastAsia"/>
                <w:b/>
              </w:rPr>
              <w:t>座談會</w:t>
            </w:r>
          </w:p>
          <w:p w14:paraId="7AECA809" w14:textId="5ED5420C" w:rsidR="00E259CF" w:rsidRPr="00CE1456" w:rsidRDefault="00E259CF" w:rsidP="008935E4">
            <w:pPr>
              <w:spacing w:line="400" w:lineRule="exact"/>
              <w:ind w:left="1920" w:hangingChars="800" w:hanging="1920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主持人：</w:t>
            </w:r>
            <w:r w:rsidR="00B42A0A">
              <w:rPr>
                <w:rFonts w:ascii="Times New Roman" w:eastAsia="新細明體" w:hAnsi="Times New Roman" w:cs="Times New Roman" w:hint="eastAsia"/>
                <w:bCs/>
              </w:rPr>
              <w:t>徐淑敏</w:t>
            </w:r>
            <w:r w:rsidR="00B42A0A">
              <w:rPr>
                <w:rFonts w:ascii="Times New Roman" w:eastAsia="新細明體" w:hAnsi="Times New Roman" w:cs="Times New Roman" w:hint="eastAsia"/>
                <w:bCs/>
              </w:rPr>
              <w:t xml:space="preserve"> </w:t>
            </w:r>
            <w:r w:rsidR="00B42A0A">
              <w:rPr>
                <w:rFonts w:ascii="Times New Roman" w:eastAsia="新細明體" w:hAnsi="Times New Roman" w:cs="Times New Roman"/>
                <w:bCs/>
              </w:rPr>
              <w:t xml:space="preserve">/ </w:t>
            </w:r>
            <w:r w:rsidR="00B42A0A" w:rsidRPr="00CE1456">
              <w:rPr>
                <w:rFonts w:ascii="Times New Roman" w:eastAsia="新細明體" w:hAnsi="Times New Roman" w:cs="Times New Roman"/>
                <w:bCs/>
              </w:rPr>
              <w:t>臺北市立大學社會暨公共事務學系教授兼</w:t>
            </w:r>
            <w:r w:rsidR="00B42A0A">
              <w:rPr>
                <w:rFonts w:ascii="Times New Roman" w:eastAsia="新細明體" w:hAnsi="Times New Roman" w:cs="Times New Roman" w:hint="eastAsia"/>
                <w:bCs/>
              </w:rPr>
              <w:t>人文藝術學院院長、中華民國訓練協會顧問</w:t>
            </w:r>
          </w:p>
          <w:p w14:paraId="2DE4D0F1" w14:textId="4AD7CC58" w:rsidR="00B5431D" w:rsidRPr="00CE1456" w:rsidRDefault="00FE0D92" w:rsidP="00B5431D">
            <w:pPr>
              <w:spacing w:line="400" w:lineRule="exact"/>
              <w:ind w:left="1920" w:hangingChars="800" w:hanging="1920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引言</w:t>
            </w:r>
            <w:r w:rsidR="00E259CF" w:rsidRPr="00CE1456">
              <w:rPr>
                <w:rFonts w:ascii="Times New Roman" w:eastAsia="新細明體" w:hAnsi="Times New Roman" w:cs="Times New Roman"/>
                <w:bCs/>
              </w:rPr>
              <w:t>人：李俊達</w:t>
            </w:r>
            <w:r w:rsidR="00E259CF" w:rsidRPr="00CE1456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="00E259CF" w:rsidRPr="00CE1456">
              <w:rPr>
                <w:rFonts w:ascii="Times New Roman" w:eastAsia="新細明體" w:hAnsi="Times New Roman" w:cs="Times New Roman"/>
                <w:bCs/>
              </w:rPr>
              <w:t>臺北市立大學社會暨公共事務學系副教授兼系主任</w:t>
            </w:r>
          </w:p>
          <w:p w14:paraId="061D976B" w14:textId="0BCF0871" w:rsidR="00B5431D" w:rsidRPr="00CE1456" w:rsidRDefault="00FE0D92" w:rsidP="00FE0D92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與談人：</w:t>
            </w:r>
            <w:r w:rsidR="00E259CF" w:rsidRPr="00CE1456">
              <w:rPr>
                <w:rFonts w:ascii="Times New Roman" w:eastAsia="新細明體" w:hAnsi="Times New Roman" w:cs="Times New Roman"/>
                <w:bCs/>
              </w:rPr>
              <w:t>蕭乃沂</w:t>
            </w:r>
            <w:r w:rsidR="00E259CF" w:rsidRPr="00CE1456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="00E259CF" w:rsidRPr="00CE1456">
              <w:rPr>
                <w:rFonts w:ascii="Times New Roman" w:eastAsia="新細明體" w:hAnsi="Times New Roman" w:cs="Times New Roman"/>
                <w:bCs/>
              </w:rPr>
              <w:t>政治大學公共行政學系副教授兼系主任</w:t>
            </w:r>
          </w:p>
          <w:p w14:paraId="1B9AC11E" w14:textId="4B32A9C7" w:rsidR="00FE0D92" w:rsidRDefault="006260EA" w:rsidP="00FE0D92">
            <w:pPr>
              <w:spacing w:line="400" w:lineRule="exact"/>
              <w:ind w:leftChars="400" w:left="2040" w:hangingChars="450" w:hanging="1080"/>
              <w:jc w:val="both"/>
              <w:rPr>
                <w:rFonts w:ascii="Times New Roman" w:eastAsia="新細明體" w:hAnsi="Times New Roman" w:cs="Times New Roman"/>
                <w:bCs/>
              </w:rPr>
            </w:pPr>
            <w:r>
              <w:rPr>
                <w:rFonts w:ascii="Times New Roman" w:eastAsia="新細明體" w:hAnsi="Times New Roman" w:cs="Times New Roman" w:hint="eastAsia"/>
                <w:bCs/>
              </w:rPr>
              <w:t>廖洲棚</w:t>
            </w:r>
            <w:r w:rsidR="00B5431D" w:rsidRPr="00CE1456">
              <w:rPr>
                <w:rFonts w:ascii="Times New Roman" w:eastAsia="新細明體" w:hAnsi="Times New Roman" w:cs="Times New Roman"/>
                <w:bCs/>
              </w:rPr>
              <w:t xml:space="preserve"> /</w:t>
            </w:r>
            <w:r w:rsidR="007D04C1" w:rsidRPr="00CE1456">
              <w:rPr>
                <w:rFonts w:ascii="Times New Roman" w:eastAsia="新細明體" w:hAnsi="Times New Roman" w:cs="Times New Roman"/>
                <w:bCs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Cs/>
              </w:rPr>
              <w:t>空中</w:t>
            </w:r>
            <w:r w:rsidR="00851B31">
              <w:rPr>
                <w:rFonts w:ascii="Times New Roman" w:eastAsia="新細明體" w:hAnsi="Times New Roman" w:cs="Times New Roman" w:hint="eastAsia"/>
                <w:bCs/>
              </w:rPr>
              <w:t>大學公共行政學系</w:t>
            </w:r>
            <w:r>
              <w:rPr>
                <w:rFonts w:ascii="Times New Roman" w:eastAsia="新細明體" w:hAnsi="Times New Roman" w:cs="Times New Roman" w:hint="eastAsia"/>
                <w:bCs/>
              </w:rPr>
              <w:t>副教授兼系主任</w:t>
            </w:r>
          </w:p>
          <w:p w14:paraId="71A81DDE" w14:textId="58E17BF4" w:rsidR="00F81D57" w:rsidRPr="00CE1456" w:rsidRDefault="009C4118" w:rsidP="00FE0D92">
            <w:pPr>
              <w:spacing w:line="400" w:lineRule="exact"/>
              <w:ind w:leftChars="400" w:left="2040" w:hangingChars="450" w:hanging="1080"/>
              <w:jc w:val="both"/>
              <w:rPr>
                <w:rFonts w:ascii="Times New Roman" w:eastAsia="新細明體" w:hAnsi="Times New Roman" w:cs="Times New Roman"/>
                <w:bCs/>
              </w:rPr>
            </w:pPr>
            <w:r>
              <w:rPr>
                <w:rFonts w:ascii="Times New Roman" w:eastAsia="新細明體" w:hAnsi="Times New Roman" w:cs="Times New Roman" w:hint="eastAsia"/>
                <w:bCs/>
              </w:rPr>
              <w:t>王誠</w:t>
            </w:r>
            <w:r w:rsidR="00793177">
              <w:rPr>
                <w:rFonts w:ascii="Times New Roman" w:eastAsia="新細明體" w:hAnsi="Times New Roman" w:cs="Times New Roman" w:hint="eastAsia"/>
                <w:bCs/>
              </w:rPr>
              <w:t>明</w:t>
            </w:r>
            <w:r w:rsidR="00F81D57">
              <w:rPr>
                <w:rFonts w:ascii="Times New Roman" w:eastAsia="新細明體" w:hAnsi="Times New Roman" w:cs="Times New Roman" w:hint="eastAsia"/>
                <w:bCs/>
              </w:rPr>
              <w:t xml:space="preserve"> </w:t>
            </w:r>
            <w:r w:rsidR="00F81D57">
              <w:rPr>
                <w:rFonts w:ascii="Times New Roman" w:eastAsia="新細明體" w:hAnsi="Times New Roman" w:cs="Times New Roman"/>
                <w:bCs/>
              </w:rPr>
              <w:t xml:space="preserve">/ </w:t>
            </w:r>
            <w:r w:rsidR="00F81D57">
              <w:rPr>
                <w:rFonts w:ascii="Times New Roman" w:eastAsia="新細明體" w:hAnsi="Times New Roman" w:cs="Times New Roman" w:hint="eastAsia"/>
                <w:bCs/>
              </w:rPr>
              <w:t>數位發展部</w:t>
            </w:r>
            <w:r>
              <w:rPr>
                <w:rFonts w:ascii="Times New Roman" w:eastAsia="新細明體" w:hAnsi="Times New Roman" w:cs="Times New Roman" w:hint="eastAsia"/>
                <w:bCs/>
              </w:rPr>
              <w:t>數位政府司司長</w:t>
            </w:r>
          </w:p>
          <w:p w14:paraId="5C269EC7" w14:textId="675AA472" w:rsidR="00B5431D" w:rsidRPr="00CE1456" w:rsidRDefault="00B5431D" w:rsidP="00FE0D92">
            <w:pPr>
              <w:spacing w:line="400" w:lineRule="exact"/>
              <w:ind w:leftChars="400" w:left="2040" w:hangingChars="450" w:hanging="1080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陳明忠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行政院人事行政總處公務人力發展學院院長</w:t>
            </w:r>
            <w:r w:rsidR="00FE0D92" w:rsidRPr="00CE1456">
              <w:rPr>
                <w:rFonts w:ascii="Times New Roman" w:eastAsia="新細明體" w:hAnsi="Times New Roman" w:cs="Times New Roman"/>
                <w:bCs/>
              </w:rPr>
              <w:t>、中華民國訓練協會監事</w:t>
            </w:r>
          </w:p>
          <w:p w14:paraId="5CC0CC93" w14:textId="68CA46D1" w:rsidR="00B5431D" w:rsidRPr="00CE1456" w:rsidRDefault="00B5431D" w:rsidP="00FE0D92">
            <w:pPr>
              <w:spacing w:line="400" w:lineRule="exact"/>
              <w:ind w:leftChars="400" w:left="2040" w:hangingChars="450" w:hanging="1080"/>
              <w:jc w:val="both"/>
              <w:rPr>
                <w:rFonts w:ascii="Times New Roman" w:eastAsia="新細明體" w:hAnsi="Times New Roman" w:cs="Times New Roman"/>
                <w:bCs/>
              </w:rPr>
            </w:pPr>
            <w:r w:rsidRPr="00CE1456">
              <w:rPr>
                <w:rFonts w:ascii="Times New Roman" w:eastAsia="新細明體" w:hAnsi="Times New Roman" w:cs="Times New Roman"/>
                <w:bCs/>
              </w:rPr>
              <w:t>許秀春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Pr="00CE1456">
              <w:rPr>
                <w:rFonts w:ascii="Times New Roman" w:eastAsia="新細明體" w:hAnsi="Times New Roman" w:cs="Times New Roman"/>
                <w:bCs/>
              </w:rPr>
              <w:t>國家文官學院副院長</w:t>
            </w:r>
            <w:r w:rsidR="00FE0D92" w:rsidRPr="00CE1456">
              <w:rPr>
                <w:rFonts w:ascii="Times New Roman" w:eastAsia="新細明體" w:hAnsi="Times New Roman" w:cs="Times New Roman"/>
                <w:bCs/>
              </w:rPr>
              <w:t>、中華民國訓練協會常務理事</w:t>
            </w:r>
          </w:p>
          <w:p w14:paraId="55607C82" w14:textId="7F458D02" w:rsidR="001C1E4D" w:rsidRPr="00CE1456" w:rsidRDefault="00647CDE" w:rsidP="00FE0D92">
            <w:pPr>
              <w:spacing w:line="400" w:lineRule="exact"/>
              <w:ind w:leftChars="400" w:left="2040" w:hangingChars="450" w:hanging="1080"/>
              <w:jc w:val="both"/>
              <w:rPr>
                <w:rFonts w:ascii="Times New Roman" w:eastAsia="新細明體" w:hAnsi="Times New Roman" w:cs="Times New Roman"/>
                <w:bCs/>
              </w:rPr>
            </w:pPr>
            <w:r>
              <w:rPr>
                <w:rFonts w:ascii="Times New Roman" w:eastAsia="新細明體" w:hAnsi="Times New Roman" w:cs="Times New Roman" w:hint="eastAsia"/>
                <w:bCs/>
              </w:rPr>
              <w:t>林芳如</w:t>
            </w:r>
            <w:r w:rsidR="00B5431D" w:rsidRPr="00CE1456">
              <w:rPr>
                <w:rFonts w:ascii="Times New Roman" w:eastAsia="新細明體" w:hAnsi="Times New Roman" w:cs="Times New Roman"/>
                <w:bCs/>
              </w:rPr>
              <w:t xml:space="preserve"> / </w:t>
            </w:r>
            <w:r w:rsidR="00B5431D" w:rsidRPr="00CE1456">
              <w:rPr>
                <w:rFonts w:ascii="Times New Roman" w:eastAsia="新細明體" w:hAnsi="Times New Roman" w:cs="Times New Roman"/>
                <w:bCs/>
              </w:rPr>
              <w:t>臺北市政府公務人員訓練處</w:t>
            </w:r>
            <w:r>
              <w:rPr>
                <w:rFonts w:ascii="Times New Roman" w:eastAsia="新細明體" w:hAnsi="Times New Roman" w:cs="Times New Roman" w:hint="eastAsia"/>
                <w:bCs/>
              </w:rPr>
              <w:t>副</w:t>
            </w:r>
            <w:r w:rsidR="00B5431D" w:rsidRPr="00CE1456">
              <w:rPr>
                <w:rFonts w:ascii="Times New Roman" w:eastAsia="新細明體" w:hAnsi="Times New Roman" w:cs="Times New Roman"/>
                <w:bCs/>
              </w:rPr>
              <w:t>處長</w:t>
            </w:r>
          </w:p>
        </w:tc>
      </w:tr>
    </w:tbl>
    <w:p w14:paraId="4B60E966" w14:textId="67524A40" w:rsidR="00596859" w:rsidRDefault="00596859" w:rsidP="00596859">
      <w:pPr>
        <w:spacing w:afterLines="50" w:after="180" w:line="400" w:lineRule="exact"/>
        <w:jc w:val="both"/>
        <w:rPr>
          <w:rFonts w:ascii="Times New Roman" w:eastAsia="微軟正黑體" w:hAnsi="Times New Roman" w:cs="Times New Roman"/>
          <w:b/>
        </w:rPr>
      </w:pPr>
    </w:p>
    <w:p w14:paraId="6BAF05CB" w14:textId="342FD011" w:rsidR="005D1D39" w:rsidRPr="00CE1456" w:rsidRDefault="005D1D39" w:rsidP="005D1D39">
      <w:pPr>
        <w:spacing w:beforeLines="50" w:before="180" w:line="400" w:lineRule="exact"/>
        <w:ind w:left="1682" w:hangingChars="700" w:hanging="1682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 w:hint="eastAsia"/>
          <w:b/>
        </w:rPr>
        <w:t>六</w:t>
      </w:r>
      <w:r w:rsidRPr="00CE1456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報名網址</w:t>
      </w:r>
      <w:r w:rsidRPr="00CE1456">
        <w:rPr>
          <w:rFonts w:ascii="Times New Roman" w:eastAsia="新細明體" w:hAnsi="Times New Roman" w:cs="Times New Roman"/>
          <w:bCs/>
        </w:rPr>
        <w:t>：</w:t>
      </w:r>
      <w:r w:rsidRPr="005D1D39">
        <w:rPr>
          <w:rFonts w:ascii="Times New Roman" w:eastAsia="新細明體" w:hAnsi="Times New Roman" w:cs="Times New Roman"/>
          <w:bCs/>
        </w:rPr>
        <w:t>https://reurl.cc/KXXM4q</w:t>
      </w:r>
    </w:p>
    <w:p w14:paraId="0EFC378A" w14:textId="7E19F46F" w:rsidR="00CC5BD6" w:rsidRPr="005D1D39" w:rsidRDefault="005D1D39" w:rsidP="00596859">
      <w:pPr>
        <w:spacing w:afterLines="50" w:after="180" w:line="400" w:lineRule="exact"/>
        <w:jc w:val="both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625A9EF" wp14:editId="243480EB">
            <wp:simplePos x="0" y="0"/>
            <wp:positionH relativeFrom="column">
              <wp:posOffset>269504</wp:posOffset>
            </wp:positionH>
            <wp:positionV relativeFrom="paragraph">
              <wp:posOffset>159385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49F6B" w14:textId="225DA89B" w:rsidR="00D5798C" w:rsidRPr="00CC5BD6" w:rsidRDefault="00D5798C" w:rsidP="00F42039">
      <w:pPr>
        <w:spacing w:line="400" w:lineRule="exact"/>
        <w:rPr>
          <w:rFonts w:ascii="Times New Roman" w:eastAsia="微軟正黑體" w:hAnsi="Times New Roman" w:cs="Times New Roman"/>
        </w:rPr>
      </w:pPr>
    </w:p>
    <w:sectPr w:rsidR="00D5798C" w:rsidRPr="00CC5B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BDD1" w14:textId="77777777" w:rsidR="004263DD" w:rsidRDefault="004263DD" w:rsidP="006417F2">
      <w:r>
        <w:separator/>
      </w:r>
    </w:p>
  </w:endnote>
  <w:endnote w:type="continuationSeparator" w:id="0">
    <w:p w14:paraId="3A9C30A0" w14:textId="77777777" w:rsidR="004263DD" w:rsidRDefault="004263DD" w:rsidP="006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160696"/>
      <w:docPartObj>
        <w:docPartGallery w:val="Page Numbers (Bottom of Page)"/>
        <w:docPartUnique/>
      </w:docPartObj>
    </w:sdtPr>
    <w:sdtContent>
      <w:p w14:paraId="1E79D808" w14:textId="0A5B7AB7" w:rsidR="00782F73" w:rsidRDefault="00782F73" w:rsidP="00782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9F" w:rsidRPr="00F7549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7750" w14:textId="77777777" w:rsidR="004263DD" w:rsidRDefault="004263DD" w:rsidP="006417F2">
      <w:r>
        <w:separator/>
      </w:r>
    </w:p>
  </w:footnote>
  <w:footnote w:type="continuationSeparator" w:id="0">
    <w:p w14:paraId="2F7FA91F" w14:textId="77777777" w:rsidR="004263DD" w:rsidRDefault="004263DD" w:rsidP="0064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5A"/>
    <w:rsid w:val="00002350"/>
    <w:rsid w:val="00003840"/>
    <w:rsid w:val="00055BF5"/>
    <w:rsid w:val="00067E31"/>
    <w:rsid w:val="00074739"/>
    <w:rsid w:val="00075C37"/>
    <w:rsid w:val="00087E45"/>
    <w:rsid w:val="000A2D8D"/>
    <w:rsid w:val="000C6327"/>
    <w:rsid w:val="000F6C6F"/>
    <w:rsid w:val="000F7896"/>
    <w:rsid w:val="00107018"/>
    <w:rsid w:val="0014701A"/>
    <w:rsid w:val="00164C33"/>
    <w:rsid w:val="00193318"/>
    <w:rsid w:val="00193392"/>
    <w:rsid w:val="001C1E4D"/>
    <w:rsid w:val="001C253C"/>
    <w:rsid w:val="001D16F3"/>
    <w:rsid w:val="001E6403"/>
    <w:rsid w:val="00201976"/>
    <w:rsid w:val="0022338B"/>
    <w:rsid w:val="0022492A"/>
    <w:rsid w:val="0023638C"/>
    <w:rsid w:val="00245714"/>
    <w:rsid w:val="00245CFD"/>
    <w:rsid w:val="00253378"/>
    <w:rsid w:val="0026745C"/>
    <w:rsid w:val="00287313"/>
    <w:rsid w:val="002A5617"/>
    <w:rsid w:val="002B3E28"/>
    <w:rsid w:val="002C3C34"/>
    <w:rsid w:val="002C69FE"/>
    <w:rsid w:val="002C7DBB"/>
    <w:rsid w:val="002D15F2"/>
    <w:rsid w:val="002D3315"/>
    <w:rsid w:val="00307023"/>
    <w:rsid w:val="00317990"/>
    <w:rsid w:val="00323C5A"/>
    <w:rsid w:val="00326440"/>
    <w:rsid w:val="00331E06"/>
    <w:rsid w:val="00343287"/>
    <w:rsid w:val="00350DD4"/>
    <w:rsid w:val="00354D4C"/>
    <w:rsid w:val="0036131F"/>
    <w:rsid w:val="00362E47"/>
    <w:rsid w:val="003737EE"/>
    <w:rsid w:val="00387D3C"/>
    <w:rsid w:val="0039040A"/>
    <w:rsid w:val="003B425B"/>
    <w:rsid w:val="003D118A"/>
    <w:rsid w:val="003D34A5"/>
    <w:rsid w:val="003E2EFD"/>
    <w:rsid w:val="003E2FDA"/>
    <w:rsid w:val="00400F02"/>
    <w:rsid w:val="004263DD"/>
    <w:rsid w:val="004320BA"/>
    <w:rsid w:val="00437FDF"/>
    <w:rsid w:val="0044412F"/>
    <w:rsid w:val="0048143A"/>
    <w:rsid w:val="004C2F63"/>
    <w:rsid w:val="004C7056"/>
    <w:rsid w:val="004D2350"/>
    <w:rsid w:val="004D5497"/>
    <w:rsid w:val="004F755C"/>
    <w:rsid w:val="00500CB4"/>
    <w:rsid w:val="00505A2E"/>
    <w:rsid w:val="005823A8"/>
    <w:rsid w:val="0059201A"/>
    <w:rsid w:val="00596859"/>
    <w:rsid w:val="005B52DA"/>
    <w:rsid w:val="005D1D39"/>
    <w:rsid w:val="005D2FBB"/>
    <w:rsid w:val="005F5414"/>
    <w:rsid w:val="005F7669"/>
    <w:rsid w:val="0060429F"/>
    <w:rsid w:val="0062097A"/>
    <w:rsid w:val="00620CF4"/>
    <w:rsid w:val="006260EA"/>
    <w:rsid w:val="006417F2"/>
    <w:rsid w:val="00647CDE"/>
    <w:rsid w:val="00664A61"/>
    <w:rsid w:val="0068402E"/>
    <w:rsid w:val="00694A73"/>
    <w:rsid w:val="00696321"/>
    <w:rsid w:val="006B2883"/>
    <w:rsid w:val="006D3C5C"/>
    <w:rsid w:val="00734B15"/>
    <w:rsid w:val="007505FD"/>
    <w:rsid w:val="0075519C"/>
    <w:rsid w:val="007566D8"/>
    <w:rsid w:val="00763C5A"/>
    <w:rsid w:val="00775187"/>
    <w:rsid w:val="00782F73"/>
    <w:rsid w:val="00786465"/>
    <w:rsid w:val="00787B9D"/>
    <w:rsid w:val="00793177"/>
    <w:rsid w:val="007A6D77"/>
    <w:rsid w:val="007D04C1"/>
    <w:rsid w:val="007F448E"/>
    <w:rsid w:val="00805696"/>
    <w:rsid w:val="008124BE"/>
    <w:rsid w:val="0083426B"/>
    <w:rsid w:val="0085015A"/>
    <w:rsid w:val="00851B31"/>
    <w:rsid w:val="00853C8D"/>
    <w:rsid w:val="00856812"/>
    <w:rsid w:val="00870366"/>
    <w:rsid w:val="00880141"/>
    <w:rsid w:val="008935E4"/>
    <w:rsid w:val="008A4202"/>
    <w:rsid w:val="008D209E"/>
    <w:rsid w:val="008E136B"/>
    <w:rsid w:val="00904CF4"/>
    <w:rsid w:val="009127B2"/>
    <w:rsid w:val="0093478C"/>
    <w:rsid w:val="00961610"/>
    <w:rsid w:val="0096315F"/>
    <w:rsid w:val="0097049C"/>
    <w:rsid w:val="00973593"/>
    <w:rsid w:val="00975918"/>
    <w:rsid w:val="00985F9C"/>
    <w:rsid w:val="009877A3"/>
    <w:rsid w:val="00991CDC"/>
    <w:rsid w:val="009A4FB8"/>
    <w:rsid w:val="009B0E48"/>
    <w:rsid w:val="009C0060"/>
    <w:rsid w:val="009C4118"/>
    <w:rsid w:val="009D7222"/>
    <w:rsid w:val="009F2950"/>
    <w:rsid w:val="009F69EB"/>
    <w:rsid w:val="00A16BD1"/>
    <w:rsid w:val="00A41388"/>
    <w:rsid w:val="00A61827"/>
    <w:rsid w:val="00A8069A"/>
    <w:rsid w:val="00A95496"/>
    <w:rsid w:val="00A977AF"/>
    <w:rsid w:val="00AA0FE5"/>
    <w:rsid w:val="00B01CDA"/>
    <w:rsid w:val="00B13ED9"/>
    <w:rsid w:val="00B2619A"/>
    <w:rsid w:val="00B42A0A"/>
    <w:rsid w:val="00B5431D"/>
    <w:rsid w:val="00B95EBF"/>
    <w:rsid w:val="00BA2D7E"/>
    <w:rsid w:val="00BA74E1"/>
    <w:rsid w:val="00BD6DE0"/>
    <w:rsid w:val="00BE16C7"/>
    <w:rsid w:val="00C1000B"/>
    <w:rsid w:val="00C136BA"/>
    <w:rsid w:val="00C16DF6"/>
    <w:rsid w:val="00C30652"/>
    <w:rsid w:val="00C36008"/>
    <w:rsid w:val="00C4773F"/>
    <w:rsid w:val="00C57D33"/>
    <w:rsid w:val="00C61244"/>
    <w:rsid w:val="00C8417A"/>
    <w:rsid w:val="00C92B89"/>
    <w:rsid w:val="00CA3613"/>
    <w:rsid w:val="00CB4A3B"/>
    <w:rsid w:val="00CC5BD6"/>
    <w:rsid w:val="00CE1456"/>
    <w:rsid w:val="00CF6E3D"/>
    <w:rsid w:val="00D00315"/>
    <w:rsid w:val="00D04F7A"/>
    <w:rsid w:val="00D152BC"/>
    <w:rsid w:val="00D54CB9"/>
    <w:rsid w:val="00D5798C"/>
    <w:rsid w:val="00D67737"/>
    <w:rsid w:val="00D76EE2"/>
    <w:rsid w:val="00D850AD"/>
    <w:rsid w:val="00DB17EB"/>
    <w:rsid w:val="00DB275B"/>
    <w:rsid w:val="00DD4488"/>
    <w:rsid w:val="00DE3A23"/>
    <w:rsid w:val="00E259CF"/>
    <w:rsid w:val="00E41022"/>
    <w:rsid w:val="00E572E3"/>
    <w:rsid w:val="00E708D2"/>
    <w:rsid w:val="00E75380"/>
    <w:rsid w:val="00E75C73"/>
    <w:rsid w:val="00E951D9"/>
    <w:rsid w:val="00EA0F2B"/>
    <w:rsid w:val="00EB3CF8"/>
    <w:rsid w:val="00ED5B06"/>
    <w:rsid w:val="00EF30F3"/>
    <w:rsid w:val="00EF4853"/>
    <w:rsid w:val="00F04FEB"/>
    <w:rsid w:val="00F42039"/>
    <w:rsid w:val="00F52BE2"/>
    <w:rsid w:val="00F6673B"/>
    <w:rsid w:val="00F7549F"/>
    <w:rsid w:val="00F81D57"/>
    <w:rsid w:val="00F925E2"/>
    <w:rsid w:val="00FC2A2B"/>
    <w:rsid w:val="00FD6214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E9433"/>
  <w15:docId w15:val="{ADD0E5B7-D9B5-4DC3-A42E-3FF4C23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7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7F2"/>
    <w:rPr>
      <w:sz w:val="20"/>
      <w:szCs w:val="20"/>
    </w:rPr>
  </w:style>
  <w:style w:type="table" w:styleId="a7">
    <w:name w:val="Table Grid"/>
    <w:basedOn w:val="a1"/>
    <w:uiPriority w:val="39"/>
    <w:rsid w:val="003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a1"/>
    <w:rsid w:val="00B2619A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HP Inc.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yiching</dc:creator>
  <cp:lastModifiedBy>天申 李</cp:lastModifiedBy>
  <cp:revision>3</cp:revision>
  <dcterms:created xsi:type="dcterms:W3CDTF">2022-11-22T11:48:00Z</dcterms:created>
  <dcterms:modified xsi:type="dcterms:W3CDTF">2022-11-24T02:04:00Z</dcterms:modified>
</cp:coreProperties>
</file>